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856"/>
        <w:tblW w:w="10938" w:type="dxa"/>
        <w:tblLayout w:type="fixed"/>
        <w:tblLook w:val="0000" w:firstRow="0" w:lastRow="0" w:firstColumn="0" w:lastColumn="0" w:noHBand="0" w:noVBand="0"/>
      </w:tblPr>
      <w:tblGrid>
        <w:gridCol w:w="4884"/>
        <w:gridCol w:w="6054"/>
      </w:tblGrid>
      <w:tr w:rsidR="0087422D" w:rsidRPr="0024772C" w:rsidTr="009D5B49">
        <w:trPr>
          <w:trHeight w:val="1077"/>
        </w:trPr>
        <w:tc>
          <w:tcPr>
            <w:tcW w:w="4884" w:type="dxa"/>
          </w:tcPr>
          <w:p w:rsidR="0087422D" w:rsidRPr="0024772C" w:rsidRDefault="0087422D" w:rsidP="009D5B49">
            <w:pPr>
              <w:ind w:right="-144"/>
              <w:jc w:val="center"/>
              <w:rPr>
                <w:bCs/>
                <w:sz w:val="26"/>
                <w:szCs w:val="26"/>
              </w:rPr>
            </w:pPr>
            <w:r w:rsidRPr="0024772C">
              <w:rPr>
                <w:bCs/>
                <w:sz w:val="26"/>
                <w:szCs w:val="26"/>
              </w:rPr>
              <w:t>UBND HUYỆN CẦN GIỜ</w:t>
            </w:r>
          </w:p>
          <w:p w:rsidR="0087422D" w:rsidRPr="0024772C" w:rsidRDefault="003578C8" w:rsidP="009D5B49">
            <w:pPr>
              <w:ind w:right="-144"/>
              <w:jc w:val="center"/>
              <w:rPr>
                <w:b/>
                <w:bCs/>
                <w:sz w:val="26"/>
                <w:szCs w:val="26"/>
              </w:rPr>
            </w:pPr>
            <w:r>
              <w:rPr>
                <w:b/>
                <w:bCs/>
                <w:noProof/>
                <w:sz w:val="26"/>
                <w:szCs w:val="26"/>
              </w:rPr>
              <mc:AlternateContent>
                <mc:Choice Requires="wps">
                  <w:drawing>
                    <wp:anchor distT="0" distB="0" distL="114300" distR="114300" simplePos="0" relativeHeight="251656704" behindDoc="0" locked="0" layoutInCell="1" allowOverlap="1">
                      <wp:simplePos x="0" y="0"/>
                      <wp:positionH relativeFrom="column">
                        <wp:posOffset>809625</wp:posOffset>
                      </wp:positionH>
                      <wp:positionV relativeFrom="paragraph">
                        <wp:posOffset>-304165</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23.95pt" to="63.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" strokecolor="#739cc3" strokeweight="1.25pt"/>
                  </w:pict>
                </mc:Fallback>
              </mc:AlternateContent>
            </w:r>
            <w:r w:rsidR="0087422D" w:rsidRPr="0024772C">
              <w:rPr>
                <w:b/>
                <w:bCs/>
                <w:sz w:val="26"/>
                <w:szCs w:val="26"/>
              </w:rPr>
              <w:t>PHÒNG GIÁO DỤC VÀ ĐÀO TẠO</w:t>
            </w:r>
          </w:p>
          <w:p w:rsidR="0087422D" w:rsidRDefault="0087422D" w:rsidP="009D5B49">
            <w:pPr>
              <w:ind w:right="-144"/>
              <w:jc w:val="center"/>
              <w:rPr>
                <w:sz w:val="26"/>
                <w:szCs w:val="26"/>
              </w:rPr>
            </w:pPr>
            <w:r>
              <w:rPr>
                <w:sz w:val="26"/>
                <w:szCs w:val="26"/>
              </w:rPr>
              <w:t>_______________</w:t>
            </w:r>
          </w:p>
          <w:p w:rsidR="0087422D" w:rsidRDefault="0087422D" w:rsidP="009D5B49">
            <w:pPr>
              <w:ind w:right="-144"/>
              <w:jc w:val="center"/>
              <w:rPr>
                <w:sz w:val="26"/>
                <w:szCs w:val="26"/>
              </w:rPr>
            </w:pPr>
          </w:p>
          <w:p w:rsidR="0087422D" w:rsidRPr="0024772C" w:rsidRDefault="003578C8" w:rsidP="0087422D">
            <w:pPr>
              <w:ind w:right="-144"/>
              <w:jc w:val="center"/>
              <w:rPr>
                <w:sz w:val="26"/>
                <w:szCs w:val="26"/>
                <w:vertAlign w:val="superscript"/>
              </w:rPr>
            </w:pPr>
            <w:r>
              <w:rPr>
                <w:sz w:val="26"/>
                <w:szCs w:val="26"/>
              </w:rPr>
              <w:t>Số: 1841</w:t>
            </w:r>
            <w:r w:rsidR="0087422D">
              <w:rPr>
                <w:sz w:val="26"/>
                <w:szCs w:val="26"/>
              </w:rPr>
              <w:t xml:space="preserve">  /</w:t>
            </w:r>
            <w:r w:rsidR="0087422D" w:rsidRPr="0024772C">
              <w:rPr>
                <w:sz w:val="26"/>
                <w:szCs w:val="26"/>
              </w:rPr>
              <w:t>GDĐT</w:t>
            </w:r>
          </w:p>
        </w:tc>
        <w:tc>
          <w:tcPr>
            <w:tcW w:w="6054" w:type="dxa"/>
          </w:tcPr>
          <w:p w:rsidR="0087422D" w:rsidRPr="0024772C" w:rsidRDefault="0087422D" w:rsidP="009D5B49">
            <w:pPr>
              <w:pStyle w:val="Heading9"/>
              <w:spacing w:before="0"/>
              <w:jc w:val="center"/>
              <w:rPr>
                <w:rFonts w:ascii="Times New Roman" w:hAnsi="Times New Roman" w:cs="Times New Roman"/>
                <w:b/>
                <w:bCs/>
                <w:sz w:val="26"/>
                <w:szCs w:val="26"/>
              </w:rPr>
            </w:pPr>
            <w:r w:rsidRPr="0024772C">
              <w:rPr>
                <w:rFonts w:ascii="Times New Roman" w:hAnsi="Times New Roman" w:cs="Times New Roman"/>
                <w:b/>
                <w:bCs/>
                <w:sz w:val="26"/>
                <w:szCs w:val="26"/>
              </w:rPr>
              <w:t xml:space="preserve">CỘNG HÒA XÃ HỘI CHỦ NGHĨA VIỆT </w:t>
            </w:r>
            <w:smartTag w:uri="urn:schemas-microsoft-com:office:smarttags" w:element="country-region">
              <w:smartTag w:uri="urn:schemas-microsoft-com:office:smarttags" w:element="place">
                <w:r w:rsidRPr="0024772C">
                  <w:rPr>
                    <w:rFonts w:ascii="Times New Roman" w:hAnsi="Times New Roman" w:cs="Times New Roman"/>
                    <w:b/>
                    <w:bCs/>
                    <w:sz w:val="26"/>
                    <w:szCs w:val="26"/>
                  </w:rPr>
                  <w:t>NAM</w:t>
                </w:r>
              </w:smartTag>
            </w:smartTag>
          </w:p>
          <w:p w:rsidR="0087422D" w:rsidRPr="0032643E" w:rsidRDefault="0087422D" w:rsidP="009D5B49">
            <w:pPr>
              <w:ind w:right="-144"/>
              <w:jc w:val="center"/>
              <w:rPr>
                <w:b/>
                <w:bCs/>
                <w:sz w:val="26"/>
                <w:szCs w:val="26"/>
                <w:u w:val="single"/>
              </w:rPr>
            </w:pPr>
            <w:r w:rsidRPr="0032643E">
              <w:rPr>
                <w:b/>
                <w:bCs/>
                <w:sz w:val="26"/>
                <w:szCs w:val="26"/>
                <w:u w:val="single"/>
              </w:rPr>
              <w:t>Độc lập - Tự do - Hạnh phúc</w:t>
            </w:r>
          </w:p>
          <w:p w:rsidR="0087422D" w:rsidRPr="0024772C" w:rsidRDefault="0087422D" w:rsidP="009D5B49">
            <w:pPr>
              <w:ind w:right="-144"/>
              <w:jc w:val="center"/>
              <w:rPr>
                <w:b/>
                <w:bCs/>
                <w:sz w:val="26"/>
                <w:szCs w:val="26"/>
              </w:rPr>
            </w:pPr>
          </w:p>
          <w:p w:rsidR="0087422D" w:rsidRPr="0024772C" w:rsidRDefault="0087422D" w:rsidP="009D5B49">
            <w:pPr>
              <w:ind w:right="-144"/>
              <w:rPr>
                <w:rFonts w:ascii=".VnFree" w:hAnsi=".VnFree" w:cs=".VnFree"/>
                <w:sz w:val="26"/>
                <w:szCs w:val="26"/>
                <w:vertAlign w:val="superscript"/>
              </w:rPr>
            </w:pPr>
            <w:r w:rsidRPr="0024772C">
              <w:rPr>
                <w:rFonts w:ascii=".VnFree" w:hAnsi=".VnFree" w:cs=".VnFree"/>
                <w:sz w:val="26"/>
                <w:szCs w:val="26"/>
                <w:vertAlign w:val="superscript"/>
              </w:rPr>
              <w:t xml:space="preserve">               </w:t>
            </w:r>
            <w:r w:rsidR="00AC7932">
              <w:rPr>
                <w:i/>
                <w:sz w:val="26"/>
                <w:szCs w:val="26"/>
              </w:rPr>
              <w:t xml:space="preserve">  Cần Giờ, ngày   </w:t>
            </w:r>
            <w:r w:rsidR="003578C8">
              <w:rPr>
                <w:i/>
                <w:sz w:val="26"/>
                <w:szCs w:val="26"/>
              </w:rPr>
              <w:t>26</w:t>
            </w:r>
            <w:r w:rsidR="00AC7932">
              <w:rPr>
                <w:i/>
                <w:sz w:val="26"/>
                <w:szCs w:val="26"/>
              </w:rPr>
              <w:t xml:space="preserve"> tháng  12</w:t>
            </w:r>
            <w:r>
              <w:rPr>
                <w:i/>
                <w:sz w:val="26"/>
                <w:szCs w:val="26"/>
              </w:rPr>
              <w:t xml:space="preserve"> </w:t>
            </w:r>
            <w:r w:rsidRPr="0024772C">
              <w:rPr>
                <w:i/>
                <w:sz w:val="26"/>
                <w:szCs w:val="26"/>
              </w:rPr>
              <w:t xml:space="preserve"> năm 201</w:t>
            </w:r>
            <w:r w:rsidR="00AC7932">
              <w:rPr>
                <w:i/>
                <w:sz w:val="26"/>
                <w:szCs w:val="26"/>
              </w:rPr>
              <w:t>7</w:t>
            </w:r>
          </w:p>
        </w:tc>
      </w:tr>
    </w:tbl>
    <w:p w:rsidR="003578C8" w:rsidRDefault="0087422D">
      <w:pPr>
        <w:rPr>
          <w:sz w:val="26"/>
          <w:szCs w:val="26"/>
        </w:rPr>
      </w:pPr>
      <w:r w:rsidRPr="0087422D">
        <w:rPr>
          <w:sz w:val="26"/>
          <w:szCs w:val="26"/>
        </w:rPr>
        <w:t>V</w:t>
      </w:r>
      <w:r w:rsidR="003578C8">
        <w:rPr>
          <w:sz w:val="26"/>
          <w:szCs w:val="26"/>
        </w:rPr>
        <w:t>/v</w:t>
      </w:r>
      <w:r w:rsidRPr="0087422D">
        <w:rPr>
          <w:sz w:val="26"/>
          <w:szCs w:val="26"/>
        </w:rPr>
        <w:t xml:space="preserve"> kiểm tra và thu hồi sách vi </w:t>
      </w:r>
    </w:p>
    <w:p w:rsidR="00496132" w:rsidRPr="003578C8" w:rsidRDefault="0087422D">
      <w:pPr>
        <w:rPr>
          <w:sz w:val="26"/>
          <w:szCs w:val="26"/>
        </w:rPr>
      </w:pPr>
      <w:r w:rsidRPr="0087422D">
        <w:rPr>
          <w:sz w:val="26"/>
          <w:szCs w:val="26"/>
        </w:rPr>
        <w:t>phạm trên địa bàn huyện Cần Giờ</w:t>
      </w:r>
    </w:p>
    <w:p w:rsidR="0087422D" w:rsidRPr="0087422D" w:rsidRDefault="0087422D">
      <w:pPr>
        <w:rPr>
          <w:sz w:val="28"/>
          <w:szCs w:val="28"/>
        </w:rPr>
      </w:pPr>
    </w:p>
    <w:p w:rsidR="0087422D" w:rsidRDefault="0087422D" w:rsidP="0087422D">
      <w:pPr>
        <w:ind w:left="2160"/>
        <w:rPr>
          <w:sz w:val="28"/>
          <w:szCs w:val="28"/>
        </w:rPr>
      </w:pPr>
      <w:r>
        <w:rPr>
          <w:sz w:val="28"/>
          <w:szCs w:val="28"/>
        </w:rPr>
        <w:t>Kính gửi: Hi</w:t>
      </w:r>
      <w:r w:rsidR="003B396C">
        <w:rPr>
          <w:sz w:val="28"/>
          <w:szCs w:val="28"/>
        </w:rPr>
        <w:t>ệ</w:t>
      </w:r>
      <w:r w:rsidR="001B5C9C">
        <w:rPr>
          <w:sz w:val="28"/>
          <w:szCs w:val="28"/>
        </w:rPr>
        <w:t xml:space="preserve">u trường các trường: Mầm n </w:t>
      </w:r>
      <w:r>
        <w:rPr>
          <w:sz w:val="28"/>
          <w:szCs w:val="28"/>
        </w:rPr>
        <w:t>on, Tiểu học, Trung học c</w:t>
      </w:r>
      <w:r w:rsidR="001B5C9C">
        <w:rPr>
          <w:sz w:val="28"/>
          <w:szCs w:val="28"/>
        </w:rPr>
        <w:t>ơ sở trên địa bàn huyện Cần Giờ.</w:t>
      </w:r>
    </w:p>
    <w:p w:rsidR="001B5C9C" w:rsidRDefault="001B5C9C" w:rsidP="0087422D">
      <w:pPr>
        <w:ind w:left="2160"/>
        <w:rPr>
          <w:sz w:val="28"/>
          <w:szCs w:val="28"/>
        </w:rPr>
      </w:pPr>
    </w:p>
    <w:p w:rsidR="00AC7932" w:rsidRDefault="00AC7932" w:rsidP="0087422D">
      <w:pPr>
        <w:ind w:firstLine="720"/>
        <w:rPr>
          <w:sz w:val="28"/>
          <w:szCs w:val="28"/>
        </w:rPr>
      </w:pPr>
    </w:p>
    <w:p w:rsidR="0087422D" w:rsidRDefault="0087422D" w:rsidP="0087422D">
      <w:pPr>
        <w:ind w:firstLine="720"/>
        <w:rPr>
          <w:sz w:val="28"/>
          <w:szCs w:val="28"/>
        </w:rPr>
      </w:pPr>
      <w:r>
        <w:rPr>
          <w:sz w:val="28"/>
          <w:szCs w:val="28"/>
        </w:rPr>
        <w:t xml:space="preserve">Căn cứ công văn số 173/VHTT </w:t>
      </w:r>
      <w:r w:rsidR="001B5C9C">
        <w:rPr>
          <w:sz w:val="28"/>
          <w:szCs w:val="28"/>
        </w:rPr>
        <w:t xml:space="preserve">ngày 20 tháng 12 năm 2017 của Phòng Văn hóa và Thông tin huyện </w:t>
      </w:r>
      <w:r>
        <w:rPr>
          <w:sz w:val="28"/>
          <w:szCs w:val="28"/>
        </w:rPr>
        <w:t>về kiểm tra và thu hồi sách vi phạm trên địa bàn huyện Cần Giờ;</w:t>
      </w:r>
      <w:r w:rsidR="001B5C9C">
        <w:rPr>
          <w:sz w:val="28"/>
          <w:szCs w:val="28"/>
        </w:rPr>
        <w:t xml:space="preserve"> Phòng Giáo dục và Đào tạo thông báo đến các trường</w:t>
      </w:r>
      <w:r w:rsidR="00AC7932">
        <w:rPr>
          <w:sz w:val="28"/>
          <w:szCs w:val="28"/>
        </w:rPr>
        <w:t xml:space="preserve"> thực hiện các nội dung sau:</w:t>
      </w:r>
    </w:p>
    <w:p w:rsidR="0087422D" w:rsidRDefault="0087422D" w:rsidP="0087422D">
      <w:pPr>
        <w:ind w:firstLine="720"/>
        <w:jc w:val="both"/>
        <w:rPr>
          <w:sz w:val="28"/>
          <w:szCs w:val="28"/>
        </w:rPr>
      </w:pPr>
      <w:r>
        <w:rPr>
          <w:sz w:val="28"/>
          <w:szCs w:val="28"/>
        </w:rPr>
        <w:t xml:space="preserve">Hiện nay, có một số </w:t>
      </w:r>
      <w:r w:rsidR="003B396C">
        <w:rPr>
          <w:sz w:val="28"/>
          <w:szCs w:val="28"/>
        </w:rPr>
        <w:t xml:space="preserve">sách </w:t>
      </w:r>
      <w:r>
        <w:rPr>
          <w:sz w:val="28"/>
          <w:szCs w:val="28"/>
        </w:rPr>
        <w:t>xuất bản không đúng với chấp nhận đăng ký kế hoạch xuất bản của Cục xuất bản ( nay là Cục xuất bản, In và phát hành ) và sách bị lỗi khi vào tay sách, không nộp lưu chiểu, vì vậy việc xuất bản và phát hành các sách sau đây là bất hợp pháp, cụ thể:</w:t>
      </w:r>
    </w:p>
    <w:p w:rsidR="0087422D" w:rsidRDefault="0087422D" w:rsidP="0087422D">
      <w:pPr>
        <w:ind w:firstLine="720"/>
        <w:jc w:val="both"/>
        <w:rPr>
          <w:sz w:val="28"/>
          <w:szCs w:val="28"/>
        </w:rPr>
      </w:pPr>
      <w:r w:rsidRPr="0087422D">
        <w:rPr>
          <w:sz w:val="28"/>
          <w:szCs w:val="28"/>
        </w:rPr>
        <w:t>1.</w:t>
      </w:r>
      <w:r>
        <w:rPr>
          <w:sz w:val="28"/>
          <w:szCs w:val="28"/>
        </w:rPr>
        <w:t xml:space="preserve"> Cuốn sách “ </w:t>
      </w:r>
      <w:r w:rsidRPr="003E527D">
        <w:rPr>
          <w:b/>
          <w:i/>
          <w:sz w:val="28"/>
          <w:szCs w:val="28"/>
        </w:rPr>
        <w:t>Luật tính ngưỡng, Tôn giáo và văn hóa, tín ngưỡng, Tôn giáo của người Việt</w:t>
      </w:r>
      <w:r>
        <w:rPr>
          <w:sz w:val="28"/>
          <w:szCs w:val="28"/>
        </w:rPr>
        <w:t>”, tác giả Nguyễn Đình Gia Bảo ( hệ thống ), số xác nhận đăng ký xuất bản: 4322-2016/CXBIPH/29-99/HĐ, Quyết định xuất bản số: 0783/QĐ-NXBHHD.</w:t>
      </w:r>
    </w:p>
    <w:p w:rsidR="0087422D" w:rsidRDefault="0087422D" w:rsidP="0087422D">
      <w:pPr>
        <w:ind w:firstLine="720"/>
        <w:jc w:val="both"/>
        <w:rPr>
          <w:sz w:val="28"/>
          <w:szCs w:val="28"/>
        </w:rPr>
      </w:pPr>
      <w:r>
        <w:rPr>
          <w:sz w:val="28"/>
          <w:szCs w:val="28"/>
        </w:rPr>
        <w:t xml:space="preserve">2. Cuốn sách “ </w:t>
      </w:r>
      <w:r w:rsidRPr="003E527D">
        <w:rPr>
          <w:b/>
          <w:i/>
          <w:sz w:val="28"/>
          <w:szCs w:val="28"/>
        </w:rPr>
        <w:t>Luật tính ngưỡng, Tôn giáo- Tìm hiểu về lễ tính ngưỡng, hoạt động tôn giáo, truyền thống thờ cúng và bản sắc văn hóa dân tộc</w:t>
      </w:r>
      <w:r>
        <w:rPr>
          <w:sz w:val="28"/>
          <w:szCs w:val="28"/>
        </w:rPr>
        <w:t>”, tác giả Phương Hoa ( sưu tầm và hệ thống ), số xác nhận đăng ký xuất bản: 4713-2016/CXBIPH/09/HĐ, Quyết định xuất bản số: 0804/QĐ-NXBHĐ.</w:t>
      </w:r>
    </w:p>
    <w:p w:rsidR="0087422D" w:rsidRDefault="0087422D" w:rsidP="0087422D">
      <w:pPr>
        <w:ind w:firstLine="720"/>
        <w:jc w:val="both"/>
        <w:rPr>
          <w:sz w:val="28"/>
          <w:szCs w:val="28"/>
        </w:rPr>
      </w:pPr>
      <w:r>
        <w:rPr>
          <w:sz w:val="28"/>
          <w:szCs w:val="28"/>
        </w:rPr>
        <w:t xml:space="preserve">Để kịp thời nắm bắt thông tin một cách chính xác việc lưu trữ các loại sách nêu trên trong các trường trên địa bàn huyện Cần Giờ và có số liệu chính xác để phòng Giáo dục và Đào tạo tổng hợp và báo cáo về cho phòng Văn hóa huyện. </w:t>
      </w:r>
    </w:p>
    <w:p w:rsidR="0087422D" w:rsidRDefault="0087422D" w:rsidP="0087422D">
      <w:pPr>
        <w:ind w:firstLine="720"/>
        <w:jc w:val="both"/>
        <w:rPr>
          <w:sz w:val="28"/>
          <w:szCs w:val="28"/>
        </w:rPr>
      </w:pPr>
      <w:r>
        <w:rPr>
          <w:sz w:val="28"/>
          <w:szCs w:val="28"/>
        </w:rPr>
        <w:t xml:space="preserve">Phòng Giáo dục và Đào tạo yêu cầu Hiệu trưởng các trường trên địa bàn huyện Cần Giờ tiến  hành rà soát, kiểm tra tại thư viện của trường hoặc đang được sử dụng trong trường, qua đó tiến hành thống kê và báo cáo về phòng Giáo dục và Đào tạo </w:t>
      </w:r>
      <w:r w:rsidRPr="003E527D">
        <w:rPr>
          <w:b/>
          <w:sz w:val="28"/>
          <w:szCs w:val="28"/>
        </w:rPr>
        <w:t>trước ngày 08 tháng 01 năm 2018</w:t>
      </w:r>
      <w:r>
        <w:rPr>
          <w:sz w:val="28"/>
          <w:szCs w:val="28"/>
        </w:rPr>
        <w:t xml:space="preserve"> ( mẫu đính kèm), theo địa chỉ: hungcg</w:t>
      </w:r>
      <w:r w:rsidR="00A22605">
        <w:rPr>
          <w:sz w:val="28"/>
          <w:szCs w:val="28"/>
        </w:rPr>
        <w:t>1970@gmail.com</w:t>
      </w:r>
      <w:r>
        <w:rPr>
          <w:sz w:val="28"/>
          <w:szCs w:val="28"/>
        </w:rPr>
        <w:t>;</w:t>
      </w:r>
    </w:p>
    <w:p w:rsidR="0087422D" w:rsidRDefault="0087422D" w:rsidP="009E20A4">
      <w:pPr>
        <w:ind w:firstLine="720"/>
        <w:jc w:val="both"/>
        <w:rPr>
          <w:sz w:val="28"/>
          <w:szCs w:val="28"/>
        </w:rPr>
      </w:pPr>
      <w:r>
        <w:rPr>
          <w:sz w:val="28"/>
          <w:szCs w:val="28"/>
        </w:rPr>
        <w:t xml:space="preserve">Đề nghị Hiệu trưởng các trường trong huyện thực hiện nghiêm túc nội dung công văn này./. </w:t>
      </w:r>
    </w:p>
    <w:p w:rsidR="00A22605" w:rsidRDefault="00A22605" w:rsidP="00A22605">
      <w:pPr>
        <w:jc w:val="both"/>
        <w:rPr>
          <w:b/>
          <w:i/>
          <w:szCs w:val="28"/>
        </w:rPr>
      </w:pPr>
    </w:p>
    <w:p w:rsidR="00A22605" w:rsidRPr="00E348F4" w:rsidRDefault="00A22605" w:rsidP="00A22605">
      <w:pPr>
        <w:jc w:val="both"/>
        <w:rPr>
          <w:sz w:val="27"/>
          <w:szCs w:val="27"/>
        </w:rPr>
      </w:pPr>
      <w:r w:rsidRPr="00E348F4">
        <w:rPr>
          <w:b/>
          <w:i/>
          <w:szCs w:val="28"/>
        </w:rPr>
        <w:t>Nơi nhận:</w:t>
      </w:r>
      <w:r w:rsidRPr="00E348F4">
        <w:rPr>
          <w:szCs w:val="28"/>
        </w:rPr>
        <w:tab/>
      </w:r>
      <w:r w:rsidRPr="00E348F4">
        <w:rPr>
          <w:szCs w:val="28"/>
        </w:rPr>
        <w:tab/>
      </w:r>
      <w:r w:rsidRPr="00E348F4">
        <w:rPr>
          <w:szCs w:val="28"/>
        </w:rPr>
        <w:tab/>
      </w:r>
      <w:r w:rsidRPr="00E348F4">
        <w:rPr>
          <w:szCs w:val="28"/>
        </w:rPr>
        <w:tab/>
      </w:r>
      <w:r w:rsidRPr="00E348F4">
        <w:rPr>
          <w:szCs w:val="28"/>
        </w:rPr>
        <w:tab/>
      </w:r>
      <w:r w:rsidRPr="00E348F4">
        <w:rPr>
          <w:szCs w:val="28"/>
        </w:rPr>
        <w:tab/>
      </w:r>
      <w:r w:rsidRPr="00E348F4">
        <w:rPr>
          <w:szCs w:val="28"/>
        </w:rPr>
        <w:tab/>
      </w:r>
      <w:r>
        <w:rPr>
          <w:szCs w:val="28"/>
        </w:rPr>
        <w:t xml:space="preserve">     </w:t>
      </w:r>
      <w:r w:rsidRPr="00E348F4">
        <w:rPr>
          <w:szCs w:val="28"/>
        </w:rPr>
        <w:t xml:space="preserve">  </w:t>
      </w:r>
      <w:r w:rsidR="003578C8">
        <w:rPr>
          <w:szCs w:val="28"/>
        </w:rPr>
        <w:t xml:space="preserve">          </w:t>
      </w:r>
      <w:r w:rsidRPr="00E348F4">
        <w:rPr>
          <w:szCs w:val="28"/>
        </w:rPr>
        <w:t xml:space="preserve">  </w:t>
      </w:r>
      <w:r w:rsidRPr="00E348F4">
        <w:rPr>
          <w:b/>
          <w:sz w:val="27"/>
          <w:szCs w:val="27"/>
        </w:rPr>
        <w:t>KT</w:t>
      </w:r>
      <w:r w:rsidRPr="00E348F4">
        <w:rPr>
          <w:sz w:val="27"/>
          <w:szCs w:val="27"/>
        </w:rPr>
        <w:t>.</w:t>
      </w:r>
      <w:r w:rsidRPr="00E348F4">
        <w:rPr>
          <w:b/>
          <w:sz w:val="27"/>
          <w:szCs w:val="27"/>
        </w:rPr>
        <w:t>TRƯỞNG PHÒNG</w:t>
      </w:r>
      <w:r w:rsidRPr="00E348F4">
        <w:rPr>
          <w:sz w:val="27"/>
          <w:szCs w:val="27"/>
        </w:rPr>
        <w:t xml:space="preserve"> </w:t>
      </w:r>
    </w:p>
    <w:p w:rsidR="00A22605" w:rsidRDefault="00A22605" w:rsidP="00A22605">
      <w:pPr>
        <w:jc w:val="both"/>
        <w:rPr>
          <w:sz w:val="22"/>
        </w:rPr>
      </w:pPr>
      <w:r>
        <w:rPr>
          <w:sz w:val="22"/>
        </w:rPr>
        <w:t>- Lãnh đạo Phòng GD&amp;ĐT</w:t>
      </w:r>
      <w:r w:rsidRPr="00E348F4">
        <w:rPr>
          <w:sz w:val="22"/>
        </w:rPr>
        <w:t xml:space="preserve">;                                          </w:t>
      </w:r>
      <w:r>
        <w:rPr>
          <w:sz w:val="22"/>
        </w:rPr>
        <w:t xml:space="preserve">                  </w:t>
      </w:r>
      <w:r w:rsidR="00AC7932">
        <w:rPr>
          <w:sz w:val="22"/>
        </w:rPr>
        <w:t xml:space="preserve">     </w:t>
      </w:r>
      <w:r>
        <w:rPr>
          <w:sz w:val="22"/>
        </w:rPr>
        <w:t xml:space="preserve">  </w:t>
      </w:r>
      <w:r w:rsidRPr="00E348F4">
        <w:rPr>
          <w:b/>
          <w:sz w:val="27"/>
          <w:szCs w:val="27"/>
        </w:rPr>
        <w:t>PHÓ TRƯỞNG PHÒNG</w:t>
      </w:r>
      <w:r w:rsidRPr="00E348F4">
        <w:rPr>
          <w:sz w:val="22"/>
        </w:rPr>
        <w:t xml:space="preserve">           </w:t>
      </w:r>
    </w:p>
    <w:p w:rsidR="00A22605" w:rsidRDefault="00A22605" w:rsidP="00A22605">
      <w:pPr>
        <w:jc w:val="both"/>
        <w:rPr>
          <w:sz w:val="22"/>
        </w:rPr>
      </w:pPr>
      <w:r>
        <w:rPr>
          <w:sz w:val="22"/>
        </w:rPr>
        <w:t>- Các trường MN,TH,THCS</w:t>
      </w:r>
      <w:r w:rsidRPr="00E348F4">
        <w:rPr>
          <w:sz w:val="22"/>
        </w:rPr>
        <w:t>;</w:t>
      </w:r>
      <w:r>
        <w:rPr>
          <w:sz w:val="22"/>
        </w:rPr>
        <w:t xml:space="preserve">                                                                  </w:t>
      </w:r>
    </w:p>
    <w:p w:rsidR="00A22605" w:rsidRPr="00E348F4" w:rsidRDefault="00A22605" w:rsidP="00A22605">
      <w:pPr>
        <w:jc w:val="both"/>
        <w:rPr>
          <w:sz w:val="22"/>
        </w:rPr>
      </w:pPr>
      <w:r>
        <w:rPr>
          <w:sz w:val="22"/>
        </w:rPr>
        <w:t>- Phụ trách thư viện( đ/c</w:t>
      </w:r>
      <w:r w:rsidRPr="00E348F4">
        <w:rPr>
          <w:sz w:val="22"/>
        </w:rPr>
        <w:t xml:space="preserve"> </w:t>
      </w:r>
      <w:r>
        <w:rPr>
          <w:sz w:val="22"/>
        </w:rPr>
        <w:t>Hùng)</w:t>
      </w:r>
      <w:r w:rsidRPr="00E348F4">
        <w:rPr>
          <w:sz w:val="22"/>
        </w:rPr>
        <w:t xml:space="preserve">        </w:t>
      </w:r>
      <w:r>
        <w:rPr>
          <w:sz w:val="22"/>
        </w:rPr>
        <w:t xml:space="preserve">  </w:t>
      </w:r>
      <w:r>
        <w:rPr>
          <w:sz w:val="22"/>
        </w:rPr>
        <w:tab/>
      </w:r>
      <w:r>
        <w:rPr>
          <w:sz w:val="22"/>
        </w:rPr>
        <w:tab/>
      </w:r>
      <w:r>
        <w:rPr>
          <w:sz w:val="22"/>
        </w:rPr>
        <w:tab/>
      </w:r>
      <w:r>
        <w:rPr>
          <w:sz w:val="22"/>
        </w:rPr>
        <w:tab/>
        <w:t xml:space="preserve">       </w:t>
      </w:r>
      <w:r w:rsidRPr="00E348F4">
        <w:rPr>
          <w:sz w:val="22"/>
        </w:rPr>
        <w:tab/>
      </w:r>
      <w:r w:rsidR="003578C8">
        <w:rPr>
          <w:sz w:val="22"/>
        </w:rPr>
        <w:t xml:space="preserve">        ( Đã ký tên và đóng dấu)</w:t>
      </w:r>
      <w:bookmarkStart w:id="0" w:name="_GoBack"/>
      <w:bookmarkEnd w:id="0"/>
    </w:p>
    <w:p w:rsidR="00A22605" w:rsidRDefault="00A22605" w:rsidP="00A22605">
      <w:pPr>
        <w:jc w:val="both"/>
        <w:rPr>
          <w:sz w:val="22"/>
        </w:rPr>
      </w:pPr>
      <w:r>
        <w:rPr>
          <w:sz w:val="22"/>
        </w:rPr>
        <w:t xml:space="preserve">- Lưu: VT.                                                                                         </w:t>
      </w:r>
    </w:p>
    <w:p w:rsidR="00A22605" w:rsidRDefault="00A22605" w:rsidP="00A22605">
      <w:pPr>
        <w:ind w:left="5040" w:firstLine="720"/>
        <w:jc w:val="both"/>
        <w:rPr>
          <w:sz w:val="22"/>
        </w:rPr>
      </w:pPr>
      <w:r>
        <w:rPr>
          <w:sz w:val="22"/>
        </w:rPr>
        <w:t xml:space="preserve"> </w:t>
      </w:r>
    </w:p>
    <w:p w:rsidR="00F97E19" w:rsidRDefault="00F97E19" w:rsidP="00A22605">
      <w:pPr>
        <w:ind w:left="5040" w:firstLine="720"/>
        <w:jc w:val="both"/>
        <w:rPr>
          <w:sz w:val="22"/>
        </w:rPr>
      </w:pPr>
      <w:r>
        <w:rPr>
          <w:sz w:val="22"/>
        </w:rPr>
        <w:t xml:space="preserve">   </w:t>
      </w:r>
    </w:p>
    <w:p w:rsidR="00A22605" w:rsidRPr="00854F1B" w:rsidRDefault="00F97E19" w:rsidP="00A22605">
      <w:pPr>
        <w:ind w:left="5040" w:firstLine="720"/>
        <w:jc w:val="both"/>
        <w:rPr>
          <w:sz w:val="22"/>
        </w:rPr>
      </w:pPr>
      <w:r>
        <w:rPr>
          <w:sz w:val="22"/>
        </w:rPr>
        <w:t xml:space="preserve">   </w:t>
      </w:r>
      <w:r w:rsidR="00A22605">
        <w:rPr>
          <w:sz w:val="22"/>
        </w:rPr>
        <w:t xml:space="preserve">  </w:t>
      </w:r>
      <w:r w:rsidR="00A22605" w:rsidRPr="00E348F4">
        <w:rPr>
          <w:sz w:val="27"/>
          <w:szCs w:val="27"/>
        </w:rPr>
        <w:t xml:space="preserve">   </w:t>
      </w:r>
      <w:r w:rsidR="003578C8">
        <w:rPr>
          <w:sz w:val="27"/>
          <w:szCs w:val="27"/>
        </w:rPr>
        <w:t xml:space="preserve">          </w:t>
      </w:r>
      <w:r w:rsidR="00A22605" w:rsidRPr="00E348F4">
        <w:rPr>
          <w:b/>
          <w:sz w:val="27"/>
          <w:szCs w:val="27"/>
        </w:rPr>
        <w:t xml:space="preserve">Trần Thị Hoàng Mai  </w:t>
      </w:r>
    </w:p>
    <w:p w:rsidR="00A22605" w:rsidRDefault="00A22605" w:rsidP="0087422D">
      <w:pPr>
        <w:jc w:val="both"/>
        <w:rPr>
          <w:sz w:val="28"/>
          <w:szCs w:val="28"/>
        </w:rPr>
      </w:pPr>
    </w:p>
    <w:p w:rsidR="003E527D" w:rsidRDefault="003E527D" w:rsidP="0087422D">
      <w:pPr>
        <w:jc w:val="both"/>
        <w:rPr>
          <w:sz w:val="28"/>
          <w:szCs w:val="28"/>
        </w:rPr>
      </w:pPr>
    </w:p>
    <w:p w:rsidR="003E527D" w:rsidRDefault="003E527D" w:rsidP="0087422D">
      <w:pPr>
        <w:jc w:val="both"/>
        <w:rPr>
          <w:sz w:val="28"/>
          <w:szCs w:val="28"/>
        </w:rPr>
      </w:pPr>
    </w:p>
    <w:tbl>
      <w:tblPr>
        <w:tblpPr w:leftFromText="180" w:rightFromText="180" w:vertAnchor="page" w:horzAnchor="margin" w:tblpXSpec="center" w:tblpY="856"/>
        <w:tblW w:w="10938" w:type="dxa"/>
        <w:tblLayout w:type="fixed"/>
        <w:tblLook w:val="0000" w:firstRow="0" w:lastRow="0" w:firstColumn="0" w:lastColumn="0" w:noHBand="0" w:noVBand="0"/>
      </w:tblPr>
      <w:tblGrid>
        <w:gridCol w:w="4884"/>
        <w:gridCol w:w="6054"/>
      </w:tblGrid>
      <w:tr w:rsidR="003E527D" w:rsidRPr="0024772C" w:rsidTr="009D5B49">
        <w:trPr>
          <w:trHeight w:val="1077"/>
        </w:trPr>
        <w:tc>
          <w:tcPr>
            <w:tcW w:w="4884" w:type="dxa"/>
          </w:tcPr>
          <w:p w:rsidR="003E527D" w:rsidRPr="0024772C" w:rsidRDefault="003E527D" w:rsidP="009D5B49">
            <w:pPr>
              <w:ind w:right="-144"/>
              <w:jc w:val="center"/>
              <w:rPr>
                <w:sz w:val="26"/>
                <w:szCs w:val="26"/>
                <w:vertAlign w:val="superscript"/>
              </w:rPr>
            </w:pPr>
          </w:p>
        </w:tc>
        <w:tc>
          <w:tcPr>
            <w:tcW w:w="6054" w:type="dxa"/>
          </w:tcPr>
          <w:p w:rsidR="003E527D" w:rsidRPr="0024772C" w:rsidRDefault="003E527D" w:rsidP="009D5B49">
            <w:pPr>
              <w:ind w:right="-144"/>
              <w:rPr>
                <w:rFonts w:ascii=".VnFree" w:hAnsi=".VnFree" w:cs=".VnFree"/>
                <w:sz w:val="26"/>
                <w:szCs w:val="26"/>
                <w:vertAlign w:val="superscript"/>
              </w:rPr>
            </w:pPr>
          </w:p>
        </w:tc>
      </w:tr>
      <w:tr w:rsidR="003E527D" w:rsidRPr="0024772C" w:rsidTr="009D5B49">
        <w:trPr>
          <w:trHeight w:val="1077"/>
        </w:trPr>
        <w:tc>
          <w:tcPr>
            <w:tcW w:w="4884" w:type="dxa"/>
          </w:tcPr>
          <w:p w:rsidR="003E527D" w:rsidRPr="0024772C" w:rsidRDefault="003E527D" w:rsidP="009D5B49">
            <w:pPr>
              <w:ind w:right="-144"/>
              <w:jc w:val="center"/>
              <w:rPr>
                <w:bCs/>
                <w:sz w:val="26"/>
                <w:szCs w:val="26"/>
              </w:rPr>
            </w:pPr>
            <w:r w:rsidRPr="0024772C">
              <w:rPr>
                <w:bCs/>
                <w:sz w:val="26"/>
                <w:szCs w:val="26"/>
              </w:rPr>
              <w:t>UBND HUYỆN CẦN GIỜ</w:t>
            </w:r>
          </w:p>
          <w:p w:rsidR="003E527D" w:rsidRPr="003E527D" w:rsidRDefault="003578C8" w:rsidP="009D5B49">
            <w:pPr>
              <w:ind w:right="-144"/>
              <w:jc w:val="center"/>
              <w:rPr>
                <w:b/>
                <w:bCs/>
                <w:sz w:val="26"/>
                <w:szCs w:val="26"/>
              </w:rPr>
            </w:pPr>
            <w:r>
              <w:rPr>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809625</wp:posOffset>
                      </wp:positionH>
                      <wp:positionV relativeFrom="paragraph">
                        <wp:posOffset>-304165</wp:posOffset>
                      </wp:positionV>
                      <wp:extent cx="0" cy="0"/>
                      <wp:effectExtent l="9525" t="10160" r="9525" b="88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23.95pt" to="63.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" strokecolor="#739cc3" strokeweight="1.25pt"/>
                  </w:pict>
                </mc:Fallback>
              </mc:AlternateContent>
            </w:r>
            <w:r w:rsidR="003E527D">
              <w:rPr>
                <w:b/>
                <w:bCs/>
                <w:noProof/>
                <w:sz w:val="26"/>
                <w:szCs w:val="26"/>
                <w:lang w:eastAsia="vi-VN"/>
              </w:rPr>
              <w:t>TRƯỜNG……………….</w:t>
            </w:r>
          </w:p>
          <w:p w:rsidR="003E527D" w:rsidRDefault="003E527D" w:rsidP="009D5B49">
            <w:pPr>
              <w:ind w:right="-144"/>
              <w:jc w:val="center"/>
              <w:rPr>
                <w:sz w:val="26"/>
                <w:szCs w:val="26"/>
              </w:rPr>
            </w:pPr>
            <w:r>
              <w:rPr>
                <w:sz w:val="26"/>
                <w:szCs w:val="26"/>
              </w:rPr>
              <w:t>_____________</w:t>
            </w:r>
          </w:p>
          <w:p w:rsidR="003E527D" w:rsidRDefault="003E527D" w:rsidP="009D5B49">
            <w:pPr>
              <w:ind w:right="-144"/>
              <w:jc w:val="center"/>
              <w:rPr>
                <w:sz w:val="26"/>
                <w:szCs w:val="26"/>
              </w:rPr>
            </w:pPr>
          </w:p>
          <w:p w:rsidR="003E527D" w:rsidRPr="0024772C" w:rsidRDefault="003E527D" w:rsidP="009D5B49">
            <w:pPr>
              <w:ind w:right="-144"/>
              <w:jc w:val="center"/>
              <w:rPr>
                <w:sz w:val="26"/>
                <w:szCs w:val="26"/>
                <w:vertAlign w:val="superscript"/>
              </w:rPr>
            </w:pPr>
          </w:p>
        </w:tc>
        <w:tc>
          <w:tcPr>
            <w:tcW w:w="6054" w:type="dxa"/>
          </w:tcPr>
          <w:p w:rsidR="003E527D" w:rsidRPr="0024772C" w:rsidRDefault="003E527D" w:rsidP="009D5B49">
            <w:pPr>
              <w:pStyle w:val="Heading9"/>
              <w:spacing w:before="0"/>
              <w:jc w:val="center"/>
              <w:rPr>
                <w:rFonts w:ascii="Times New Roman" w:hAnsi="Times New Roman" w:cs="Times New Roman"/>
                <w:b/>
                <w:bCs/>
                <w:sz w:val="26"/>
                <w:szCs w:val="26"/>
              </w:rPr>
            </w:pPr>
            <w:r w:rsidRPr="0024772C">
              <w:rPr>
                <w:rFonts w:ascii="Times New Roman" w:hAnsi="Times New Roman" w:cs="Times New Roman"/>
                <w:b/>
                <w:bCs/>
                <w:sz w:val="26"/>
                <w:szCs w:val="26"/>
              </w:rPr>
              <w:t xml:space="preserve">CỘNG HÒA XÃ HỘI CHỦ NGHĨA VIỆT </w:t>
            </w:r>
            <w:smartTag w:uri="urn:schemas-microsoft-com:office:smarttags" w:element="country-region">
              <w:smartTag w:uri="urn:schemas-microsoft-com:office:smarttags" w:element="place">
                <w:r w:rsidRPr="0024772C">
                  <w:rPr>
                    <w:rFonts w:ascii="Times New Roman" w:hAnsi="Times New Roman" w:cs="Times New Roman"/>
                    <w:b/>
                    <w:bCs/>
                    <w:sz w:val="26"/>
                    <w:szCs w:val="26"/>
                  </w:rPr>
                  <w:t>NAM</w:t>
                </w:r>
              </w:smartTag>
            </w:smartTag>
          </w:p>
          <w:p w:rsidR="003E527D" w:rsidRPr="0032643E" w:rsidRDefault="003E527D" w:rsidP="009D5B49">
            <w:pPr>
              <w:ind w:right="-144"/>
              <w:jc w:val="center"/>
              <w:rPr>
                <w:b/>
                <w:bCs/>
                <w:sz w:val="26"/>
                <w:szCs w:val="26"/>
                <w:u w:val="single"/>
              </w:rPr>
            </w:pPr>
            <w:r w:rsidRPr="0032643E">
              <w:rPr>
                <w:b/>
                <w:bCs/>
                <w:sz w:val="26"/>
                <w:szCs w:val="26"/>
                <w:u w:val="single"/>
              </w:rPr>
              <w:t>Độc lập - Tự do - Hạnh phúc</w:t>
            </w:r>
          </w:p>
          <w:p w:rsidR="003E527D" w:rsidRPr="0024772C" w:rsidRDefault="003E527D" w:rsidP="009D5B49">
            <w:pPr>
              <w:ind w:right="-144"/>
              <w:jc w:val="center"/>
              <w:rPr>
                <w:b/>
                <w:bCs/>
                <w:sz w:val="26"/>
                <w:szCs w:val="26"/>
              </w:rPr>
            </w:pPr>
          </w:p>
          <w:p w:rsidR="003E527D" w:rsidRPr="0024772C" w:rsidRDefault="003E527D" w:rsidP="003E527D">
            <w:pPr>
              <w:ind w:right="-144"/>
              <w:rPr>
                <w:rFonts w:ascii=".VnFree" w:hAnsi=".VnFree" w:cs=".VnFree"/>
                <w:sz w:val="26"/>
                <w:szCs w:val="26"/>
                <w:vertAlign w:val="superscript"/>
              </w:rPr>
            </w:pPr>
            <w:r w:rsidRPr="0024772C">
              <w:rPr>
                <w:rFonts w:ascii=".VnFree" w:hAnsi=".VnFree" w:cs=".VnFree"/>
                <w:sz w:val="26"/>
                <w:szCs w:val="26"/>
                <w:vertAlign w:val="superscript"/>
              </w:rPr>
              <w:t xml:space="preserve">               </w:t>
            </w:r>
            <w:r>
              <w:rPr>
                <w:i/>
                <w:sz w:val="26"/>
                <w:szCs w:val="26"/>
              </w:rPr>
              <w:t xml:space="preserve">  Cần Giờ, ngày    tháng  01</w:t>
            </w:r>
            <w:r w:rsidRPr="0024772C">
              <w:rPr>
                <w:i/>
                <w:sz w:val="26"/>
                <w:szCs w:val="26"/>
              </w:rPr>
              <w:t xml:space="preserve"> năm 201</w:t>
            </w:r>
            <w:r>
              <w:rPr>
                <w:i/>
                <w:sz w:val="26"/>
                <w:szCs w:val="26"/>
              </w:rPr>
              <w:t>8</w:t>
            </w:r>
          </w:p>
        </w:tc>
      </w:tr>
    </w:tbl>
    <w:p w:rsidR="003E527D" w:rsidRDefault="003E527D" w:rsidP="0087422D">
      <w:pPr>
        <w:jc w:val="both"/>
        <w:rPr>
          <w:sz w:val="28"/>
          <w:szCs w:val="28"/>
        </w:rPr>
      </w:pPr>
    </w:p>
    <w:p w:rsidR="003E527D" w:rsidRPr="001A1245" w:rsidRDefault="003E527D" w:rsidP="001A1245">
      <w:pPr>
        <w:jc w:val="center"/>
        <w:rPr>
          <w:b/>
          <w:sz w:val="28"/>
          <w:szCs w:val="28"/>
        </w:rPr>
      </w:pPr>
      <w:r w:rsidRPr="001A1245">
        <w:rPr>
          <w:b/>
          <w:sz w:val="28"/>
          <w:szCs w:val="28"/>
        </w:rPr>
        <w:t>BÁO CÁO SỐ LIỆU SÁCH BẤT HỢP PHÁP</w:t>
      </w:r>
    </w:p>
    <w:p w:rsidR="003E527D" w:rsidRDefault="003E527D" w:rsidP="001A1245">
      <w:pPr>
        <w:jc w:val="center"/>
        <w:rPr>
          <w:sz w:val="28"/>
          <w:szCs w:val="28"/>
        </w:rPr>
      </w:pPr>
      <w:r>
        <w:rPr>
          <w:sz w:val="28"/>
          <w:szCs w:val="28"/>
        </w:rPr>
        <w:t>( Theo công văn s</w:t>
      </w:r>
      <w:r w:rsidR="001A1245">
        <w:rPr>
          <w:sz w:val="28"/>
          <w:szCs w:val="28"/>
        </w:rPr>
        <w:t xml:space="preserve">ố </w:t>
      </w:r>
      <w:r>
        <w:rPr>
          <w:sz w:val="28"/>
          <w:szCs w:val="28"/>
        </w:rPr>
        <w:t>173/VHTT về kiểm tra và thu hồi sách vi phạm trên địa bàn huyện )</w:t>
      </w:r>
    </w:p>
    <w:p w:rsidR="003E527D" w:rsidRDefault="003E527D" w:rsidP="0087422D">
      <w:pPr>
        <w:jc w:val="both"/>
        <w:rPr>
          <w:sz w:val="28"/>
          <w:szCs w:val="28"/>
        </w:rPr>
      </w:pPr>
    </w:p>
    <w:tbl>
      <w:tblPr>
        <w:tblStyle w:val="TableGrid"/>
        <w:tblW w:w="10327" w:type="dxa"/>
        <w:tblLook w:val="04A0" w:firstRow="1" w:lastRow="0" w:firstColumn="1" w:lastColumn="0" w:noHBand="0" w:noVBand="1"/>
      </w:tblPr>
      <w:tblGrid>
        <w:gridCol w:w="817"/>
        <w:gridCol w:w="2835"/>
        <w:gridCol w:w="2977"/>
        <w:gridCol w:w="1849"/>
        <w:gridCol w:w="1849"/>
      </w:tblGrid>
      <w:tr w:rsidR="003E527D" w:rsidRPr="003E527D" w:rsidTr="001A1245">
        <w:tc>
          <w:tcPr>
            <w:tcW w:w="817" w:type="dxa"/>
          </w:tcPr>
          <w:p w:rsidR="003E527D" w:rsidRPr="003E527D" w:rsidRDefault="003E527D" w:rsidP="003E527D">
            <w:pPr>
              <w:jc w:val="center"/>
              <w:rPr>
                <w:b/>
                <w:sz w:val="28"/>
                <w:szCs w:val="28"/>
              </w:rPr>
            </w:pPr>
            <w:r w:rsidRPr="003E527D">
              <w:rPr>
                <w:b/>
                <w:sz w:val="28"/>
                <w:szCs w:val="28"/>
              </w:rPr>
              <w:t>STT</w:t>
            </w:r>
          </w:p>
        </w:tc>
        <w:tc>
          <w:tcPr>
            <w:tcW w:w="2835" w:type="dxa"/>
          </w:tcPr>
          <w:p w:rsidR="003E527D" w:rsidRPr="003E527D" w:rsidRDefault="003E527D" w:rsidP="003E527D">
            <w:pPr>
              <w:jc w:val="center"/>
              <w:rPr>
                <w:b/>
                <w:sz w:val="28"/>
                <w:szCs w:val="28"/>
              </w:rPr>
            </w:pPr>
            <w:r w:rsidRPr="003E527D">
              <w:rPr>
                <w:b/>
                <w:sz w:val="28"/>
                <w:szCs w:val="28"/>
              </w:rPr>
              <w:t>TÊN SÁCH</w:t>
            </w:r>
          </w:p>
        </w:tc>
        <w:tc>
          <w:tcPr>
            <w:tcW w:w="2977" w:type="dxa"/>
          </w:tcPr>
          <w:p w:rsidR="003E527D" w:rsidRPr="003E527D" w:rsidRDefault="003E527D" w:rsidP="003E527D">
            <w:pPr>
              <w:jc w:val="center"/>
              <w:rPr>
                <w:b/>
                <w:sz w:val="28"/>
                <w:szCs w:val="28"/>
              </w:rPr>
            </w:pPr>
            <w:r w:rsidRPr="003E527D">
              <w:rPr>
                <w:b/>
                <w:sz w:val="28"/>
                <w:szCs w:val="28"/>
              </w:rPr>
              <w:t>TÊN TÁC GIẢ</w:t>
            </w:r>
          </w:p>
        </w:tc>
        <w:tc>
          <w:tcPr>
            <w:tcW w:w="1849" w:type="dxa"/>
          </w:tcPr>
          <w:p w:rsidR="003E527D" w:rsidRPr="003E527D" w:rsidRDefault="003E527D" w:rsidP="003E527D">
            <w:pPr>
              <w:jc w:val="center"/>
              <w:rPr>
                <w:b/>
                <w:sz w:val="28"/>
                <w:szCs w:val="28"/>
              </w:rPr>
            </w:pPr>
            <w:r w:rsidRPr="003E527D">
              <w:rPr>
                <w:b/>
                <w:sz w:val="28"/>
                <w:szCs w:val="28"/>
              </w:rPr>
              <w:t>SỐ LƯỢNG</w:t>
            </w:r>
          </w:p>
        </w:tc>
        <w:tc>
          <w:tcPr>
            <w:tcW w:w="1849" w:type="dxa"/>
          </w:tcPr>
          <w:p w:rsidR="003E527D" w:rsidRPr="003E527D" w:rsidRDefault="003E527D" w:rsidP="003E527D">
            <w:pPr>
              <w:jc w:val="center"/>
              <w:rPr>
                <w:b/>
                <w:sz w:val="28"/>
                <w:szCs w:val="28"/>
              </w:rPr>
            </w:pPr>
            <w:r w:rsidRPr="003E527D">
              <w:rPr>
                <w:b/>
                <w:sz w:val="28"/>
                <w:szCs w:val="28"/>
              </w:rPr>
              <w:t>GHI CHÚ</w:t>
            </w:r>
          </w:p>
        </w:tc>
      </w:tr>
      <w:tr w:rsidR="003E527D" w:rsidTr="001A1245">
        <w:tc>
          <w:tcPr>
            <w:tcW w:w="817" w:type="dxa"/>
          </w:tcPr>
          <w:p w:rsidR="003E527D" w:rsidRDefault="003E527D" w:rsidP="0087422D">
            <w:pPr>
              <w:jc w:val="both"/>
              <w:rPr>
                <w:sz w:val="28"/>
                <w:szCs w:val="28"/>
              </w:rPr>
            </w:pPr>
          </w:p>
          <w:p w:rsidR="003E527D" w:rsidRDefault="003E527D" w:rsidP="0087422D">
            <w:pPr>
              <w:jc w:val="both"/>
              <w:rPr>
                <w:sz w:val="28"/>
                <w:szCs w:val="28"/>
              </w:rPr>
            </w:pPr>
          </w:p>
        </w:tc>
        <w:tc>
          <w:tcPr>
            <w:tcW w:w="2835" w:type="dxa"/>
          </w:tcPr>
          <w:p w:rsidR="003E527D" w:rsidRDefault="003E527D" w:rsidP="0087422D">
            <w:pPr>
              <w:jc w:val="both"/>
              <w:rPr>
                <w:sz w:val="28"/>
                <w:szCs w:val="28"/>
              </w:rPr>
            </w:pPr>
          </w:p>
        </w:tc>
        <w:tc>
          <w:tcPr>
            <w:tcW w:w="2977" w:type="dxa"/>
          </w:tcPr>
          <w:p w:rsidR="003E527D" w:rsidRDefault="003E527D" w:rsidP="0087422D">
            <w:pPr>
              <w:jc w:val="both"/>
              <w:rPr>
                <w:sz w:val="28"/>
                <w:szCs w:val="28"/>
              </w:rPr>
            </w:pPr>
          </w:p>
        </w:tc>
        <w:tc>
          <w:tcPr>
            <w:tcW w:w="1849" w:type="dxa"/>
          </w:tcPr>
          <w:p w:rsidR="003E527D" w:rsidRDefault="003E527D" w:rsidP="0087422D">
            <w:pPr>
              <w:jc w:val="both"/>
              <w:rPr>
                <w:sz w:val="28"/>
                <w:szCs w:val="28"/>
              </w:rPr>
            </w:pPr>
          </w:p>
        </w:tc>
        <w:tc>
          <w:tcPr>
            <w:tcW w:w="1849" w:type="dxa"/>
          </w:tcPr>
          <w:p w:rsidR="003E527D" w:rsidRDefault="003E527D" w:rsidP="0087422D">
            <w:pPr>
              <w:jc w:val="both"/>
              <w:rPr>
                <w:sz w:val="28"/>
                <w:szCs w:val="28"/>
              </w:rPr>
            </w:pPr>
          </w:p>
        </w:tc>
      </w:tr>
      <w:tr w:rsidR="003E527D" w:rsidTr="001A1245">
        <w:tc>
          <w:tcPr>
            <w:tcW w:w="817" w:type="dxa"/>
          </w:tcPr>
          <w:p w:rsidR="003E527D" w:rsidRDefault="003E527D" w:rsidP="0087422D">
            <w:pPr>
              <w:jc w:val="both"/>
              <w:rPr>
                <w:sz w:val="28"/>
                <w:szCs w:val="28"/>
              </w:rPr>
            </w:pPr>
          </w:p>
          <w:p w:rsidR="003E527D" w:rsidRDefault="003E527D" w:rsidP="0087422D">
            <w:pPr>
              <w:jc w:val="both"/>
              <w:rPr>
                <w:sz w:val="28"/>
                <w:szCs w:val="28"/>
              </w:rPr>
            </w:pPr>
          </w:p>
        </w:tc>
        <w:tc>
          <w:tcPr>
            <w:tcW w:w="2835" w:type="dxa"/>
          </w:tcPr>
          <w:p w:rsidR="003E527D" w:rsidRDefault="003E527D" w:rsidP="0087422D">
            <w:pPr>
              <w:jc w:val="both"/>
              <w:rPr>
                <w:sz w:val="28"/>
                <w:szCs w:val="28"/>
              </w:rPr>
            </w:pPr>
          </w:p>
        </w:tc>
        <w:tc>
          <w:tcPr>
            <w:tcW w:w="2977" w:type="dxa"/>
          </w:tcPr>
          <w:p w:rsidR="003E527D" w:rsidRDefault="003E527D" w:rsidP="0087422D">
            <w:pPr>
              <w:jc w:val="both"/>
              <w:rPr>
                <w:sz w:val="28"/>
                <w:szCs w:val="28"/>
              </w:rPr>
            </w:pPr>
          </w:p>
        </w:tc>
        <w:tc>
          <w:tcPr>
            <w:tcW w:w="1849" w:type="dxa"/>
          </w:tcPr>
          <w:p w:rsidR="003E527D" w:rsidRDefault="003E527D" w:rsidP="0087422D">
            <w:pPr>
              <w:jc w:val="both"/>
              <w:rPr>
                <w:sz w:val="28"/>
                <w:szCs w:val="28"/>
              </w:rPr>
            </w:pPr>
          </w:p>
        </w:tc>
        <w:tc>
          <w:tcPr>
            <w:tcW w:w="1849" w:type="dxa"/>
          </w:tcPr>
          <w:p w:rsidR="003E527D" w:rsidRDefault="003E527D" w:rsidP="0087422D">
            <w:pPr>
              <w:jc w:val="both"/>
              <w:rPr>
                <w:sz w:val="28"/>
                <w:szCs w:val="28"/>
              </w:rPr>
            </w:pPr>
          </w:p>
        </w:tc>
      </w:tr>
    </w:tbl>
    <w:p w:rsidR="003E527D" w:rsidRDefault="003E527D" w:rsidP="0087422D">
      <w:pPr>
        <w:jc w:val="both"/>
        <w:rPr>
          <w:sz w:val="28"/>
          <w:szCs w:val="28"/>
        </w:rPr>
      </w:pPr>
    </w:p>
    <w:p w:rsidR="009E46D9" w:rsidRDefault="009E46D9" w:rsidP="0087422D">
      <w:pPr>
        <w:jc w:val="both"/>
        <w:rPr>
          <w:sz w:val="28"/>
          <w:szCs w:val="28"/>
        </w:rPr>
      </w:pPr>
      <w:r w:rsidRPr="009E46D9">
        <w:rPr>
          <w:b/>
          <w:sz w:val="28"/>
          <w:szCs w:val="28"/>
        </w:rPr>
        <w:t>Lưu ý</w:t>
      </w:r>
      <w:r>
        <w:rPr>
          <w:sz w:val="28"/>
          <w:szCs w:val="28"/>
        </w:rPr>
        <w:t>: Nếu không có thì ghi rõ là không có</w:t>
      </w:r>
    </w:p>
    <w:p w:rsidR="003E527D" w:rsidRDefault="003E527D" w:rsidP="0087422D">
      <w:pPr>
        <w:jc w:val="both"/>
        <w:rPr>
          <w:sz w:val="28"/>
          <w:szCs w:val="28"/>
        </w:rPr>
      </w:pPr>
    </w:p>
    <w:p w:rsidR="003E527D" w:rsidRDefault="003E527D" w:rsidP="0087422D">
      <w:pPr>
        <w:jc w:val="both"/>
        <w:rPr>
          <w:sz w:val="28"/>
          <w:szCs w:val="28"/>
        </w:rPr>
      </w:pPr>
    </w:p>
    <w:p w:rsidR="003E527D" w:rsidRPr="003E527D" w:rsidRDefault="003E527D" w:rsidP="0087422D">
      <w:pPr>
        <w:jc w:val="both"/>
        <w:rPr>
          <w:b/>
          <w:sz w:val="28"/>
          <w:szCs w:val="28"/>
        </w:rPr>
      </w:pPr>
      <w:r w:rsidRPr="009E46D9">
        <w:rPr>
          <w:i/>
          <w:sz w:val="28"/>
          <w:szCs w:val="28"/>
        </w:rPr>
        <w:t>Nơi nhận: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E527D">
        <w:rPr>
          <w:b/>
          <w:sz w:val="28"/>
          <w:szCs w:val="28"/>
        </w:rPr>
        <w:t>HIỆU TRƯỞNG</w:t>
      </w:r>
    </w:p>
    <w:sectPr w:rsidR="003E527D" w:rsidRPr="003E527D" w:rsidSect="001A12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Fre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B4067"/>
    <w:multiLevelType w:val="hybridMultilevel"/>
    <w:tmpl w:val="BCAA52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2D"/>
    <w:rsid w:val="0002666D"/>
    <w:rsid w:val="000279B8"/>
    <w:rsid w:val="00046085"/>
    <w:rsid w:val="00062A55"/>
    <w:rsid w:val="000A40CF"/>
    <w:rsid w:val="000A7FD5"/>
    <w:rsid w:val="000C3E43"/>
    <w:rsid w:val="000C6FE6"/>
    <w:rsid w:val="000D3111"/>
    <w:rsid w:val="000F3BB9"/>
    <w:rsid w:val="00121DCF"/>
    <w:rsid w:val="001A1245"/>
    <w:rsid w:val="001B5C9C"/>
    <w:rsid w:val="001C5C83"/>
    <w:rsid w:val="001E4077"/>
    <w:rsid w:val="001F6E86"/>
    <w:rsid w:val="00254B55"/>
    <w:rsid w:val="002C291C"/>
    <w:rsid w:val="002C7E08"/>
    <w:rsid w:val="002F5FCE"/>
    <w:rsid w:val="003237BE"/>
    <w:rsid w:val="00342BBD"/>
    <w:rsid w:val="003578C8"/>
    <w:rsid w:val="003B396C"/>
    <w:rsid w:val="003C50F6"/>
    <w:rsid w:val="003D1A9A"/>
    <w:rsid w:val="003E3098"/>
    <w:rsid w:val="003E527D"/>
    <w:rsid w:val="003E7582"/>
    <w:rsid w:val="00400ED1"/>
    <w:rsid w:val="00417BC3"/>
    <w:rsid w:val="00431CA4"/>
    <w:rsid w:val="0044016D"/>
    <w:rsid w:val="00463DC9"/>
    <w:rsid w:val="00496132"/>
    <w:rsid w:val="00512E3D"/>
    <w:rsid w:val="00532C73"/>
    <w:rsid w:val="00540AE1"/>
    <w:rsid w:val="00590A99"/>
    <w:rsid w:val="00595770"/>
    <w:rsid w:val="005B5590"/>
    <w:rsid w:val="005C26E8"/>
    <w:rsid w:val="005E0447"/>
    <w:rsid w:val="005E0E40"/>
    <w:rsid w:val="0061727F"/>
    <w:rsid w:val="006224AF"/>
    <w:rsid w:val="006376C3"/>
    <w:rsid w:val="006A56CC"/>
    <w:rsid w:val="006C04AE"/>
    <w:rsid w:val="006C758F"/>
    <w:rsid w:val="007134BD"/>
    <w:rsid w:val="00717A1F"/>
    <w:rsid w:val="00764EF6"/>
    <w:rsid w:val="0076530E"/>
    <w:rsid w:val="007846D0"/>
    <w:rsid w:val="00794D47"/>
    <w:rsid w:val="007B5B68"/>
    <w:rsid w:val="008075C9"/>
    <w:rsid w:val="00810495"/>
    <w:rsid w:val="00817BFF"/>
    <w:rsid w:val="00830560"/>
    <w:rsid w:val="00851690"/>
    <w:rsid w:val="00862929"/>
    <w:rsid w:val="00866172"/>
    <w:rsid w:val="0087422D"/>
    <w:rsid w:val="0088485F"/>
    <w:rsid w:val="008A057B"/>
    <w:rsid w:val="00904F21"/>
    <w:rsid w:val="00924AC4"/>
    <w:rsid w:val="00947DF3"/>
    <w:rsid w:val="00963D80"/>
    <w:rsid w:val="009942AC"/>
    <w:rsid w:val="009B3628"/>
    <w:rsid w:val="009C4569"/>
    <w:rsid w:val="009E20A4"/>
    <w:rsid w:val="009E46D9"/>
    <w:rsid w:val="009F4C0D"/>
    <w:rsid w:val="00A22567"/>
    <w:rsid w:val="00A22605"/>
    <w:rsid w:val="00A42042"/>
    <w:rsid w:val="00A51264"/>
    <w:rsid w:val="00A570D5"/>
    <w:rsid w:val="00A60A2D"/>
    <w:rsid w:val="00AB44C4"/>
    <w:rsid w:val="00AC7932"/>
    <w:rsid w:val="00B12E8D"/>
    <w:rsid w:val="00B40F84"/>
    <w:rsid w:val="00B96744"/>
    <w:rsid w:val="00C01374"/>
    <w:rsid w:val="00C05D5C"/>
    <w:rsid w:val="00C200EA"/>
    <w:rsid w:val="00C6340F"/>
    <w:rsid w:val="00C67967"/>
    <w:rsid w:val="00C67EEB"/>
    <w:rsid w:val="00CA0246"/>
    <w:rsid w:val="00CB5043"/>
    <w:rsid w:val="00CC3358"/>
    <w:rsid w:val="00D0581C"/>
    <w:rsid w:val="00D064C3"/>
    <w:rsid w:val="00D15D26"/>
    <w:rsid w:val="00D44AF1"/>
    <w:rsid w:val="00D55BBD"/>
    <w:rsid w:val="00D56C10"/>
    <w:rsid w:val="00D6239A"/>
    <w:rsid w:val="00D643C2"/>
    <w:rsid w:val="00DA2A99"/>
    <w:rsid w:val="00DA53AD"/>
    <w:rsid w:val="00DF5D69"/>
    <w:rsid w:val="00E35195"/>
    <w:rsid w:val="00E46914"/>
    <w:rsid w:val="00E5474B"/>
    <w:rsid w:val="00E74A67"/>
    <w:rsid w:val="00E82A37"/>
    <w:rsid w:val="00EA0293"/>
    <w:rsid w:val="00EC768B"/>
    <w:rsid w:val="00F22042"/>
    <w:rsid w:val="00F272E6"/>
    <w:rsid w:val="00F5349B"/>
    <w:rsid w:val="00F6619E"/>
    <w:rsid w:val="00F8128B"/>
    <w:rsid w:val="00F97E19"/>
    <w:rsid w:val="00FB65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2D"/>
    <w:pPr>
      <w:spacing w:after="0" w:line="240" w:lineRule="auto"/>
    </w:pPr>
    <w:rPr>
      <w:rFonts w:ascii="Times New Roman" w:eastAsia="Times New Roman" w:hAnsi="Times New Roman" w:cs="Times New Roman"/>
      <w:sz w:val="20"/>
      <w:szCs w:val="20"/>
      <w:lang w:val="en-US"/>
    </w:rPr>
  </w:style>
  <w:style w:type="paragraph" w:styleId="Heading9">
    <w:name w:val="heading 9"/>
    <w:basedOn w:val="Normal"/>
    <w:next w:val="Normal"/>
    <w:link w:val="Heading9Char"/>
    <w:qFormat/>
    <w:rsid w:val="0087422D"/>
    <w:pPr>
      <w:spacing w:before="240" w:after="60"/>
      <w:ind w:left="720" w:hanging="3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7422D"/>
    <w:rPr>
      <w:rFonts w:ascii="Arial" w:eastAsia="Times New Roman" w:hAnsi="Arial" w:cs="Arial"/>
      <w:lang w:val="en-US"/>
    </w:rPr>
  </w:style>
  <w:style w:type="paragraph" w:styleId="ListParagraph">
    <w:name w:val="List Paragraph"/>
    <w:basedOn w:val="Normal"/>
    <w:uiPriority w:val="34"/>
    <w:qFormat/>
    <w:rsid w:val="0087422D"/>
    <w:pPr>
      <w:ind w:left="720"/>
      <w:contextualSpacing/>
    </w:pPr>
  </w:style>
  <w:style w:type="table" w:styleId="TableGrid">
    <w:name w:val="Table Grid"/>
    <w:basedOn w:val="TableNormal"/>
    <w:uiPriority w:val="59"/>
    <w:rsid w:val="003E52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22D"/>
    <w:pPr>
      <w:spacing w:after="0" w:line="240" w:lineRule="auto"/>
    </w:pPr>
    <w:rPr>
      <w:rFonts w:ascii="Times New Roman" w:eastAsia="Times New Roman" w:hAnsi="Times New Roman" w:cs="Times New Roman"/>
      <w:sz w:val="20"/>
      <w:szCs w:val="20"/>
      <w:lang w:val="en-US"/>
    </w:rPr>
  </w:style>
  <w:style w:type="paragraph" w:styleId="Heading9">
    <w:name w:val="heading 9"/>
    <w:basedOn w:val="Normal"/>
    <w:next w:val="Normal"/>
    <w:link w:val="Heading9Char"/>
    <w:qFormat/>
    <w:rsid w:val="0087422D"/>
    <w:pPr>
      <w:spacing w:before="240" w:after="60"/>
      <w:ind w:left="720" w:hanging="3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7422D"/>
    <w:rPr>
      <w:rFonts w:ascii="Arial" w:eastAsia="Times New Roman" w:hAnsi="Arial" w:cs="Arial"/>
      <w:lang w:val="en-US"/>
    </w:rPr>
  </w:style>
  <w:style w:type="paragraph" w:styleId="ListParagraph">
    <w:name w:val="List Paragraph"/>
    <w:basedOn w:val="Normal"/>
    <w:uiPriority w:val="34"/>
    <w:qFormat/>
    <w:rsid w:val="0087422D"/>
    <w:pPr>
      <w:ind w:left="720"/>
      <w:contextualSpacing/>
    </w:pPr>
  </w:style>
  <w:style w:type="table" w:styleId="TableGrid">
    <w:name w:val="Table Grid"/>
    <w:basedOn w:val="TableNormal"/>
    <w:uiPriority w:val="59"/>
    <w:rsid w:val="003E52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vanphong-pc</cp:lastModifiedBy>
  <cp:revision>2</cp:revision>
  <dcterms:created xsi:type="dcterms:W3CDTF">2017-12-26T03:19:00Z</dcterms:created>
  <dcterms:modified xsi:type="dcterms:W3CDTF">2017-12-26T03:19:00Z</dcterms:modified>
</cp:coreProperties>
</file>